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B117" w14:textId="3AA09998" w:rsidR="00E77168" w:rsidRDefault="00E77168" w:rsidP="00E77168">
      <w:pPr>
        <w:rPr>
          <w:noProof/>
        </w:rPr>
      </w:pPr>
      <w:r>
        <w:rPr>
          <w:noProof/>
        </w:rPr>
        <w:t xml:space="preserve"> </w:t>
      </w:r>
      <w:r>
        <w:rPr>
          <w:noProof/>
        </w:rPr>
        <w:drawing>
          <wp:inline distT="0" distB="0" distL="0" distR="0" wp14:anchorId="4A3FA6F5" wp14:editId="3B6FC0B3">
            <wp:extent cx="4126230" cy="1768254"/>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31939" cy="1770701"/>
                    </a:xfrm>
                    <a:prstGeom prst="rect">
                      <a:avLst/>
                    </a:prstGeom>
                  </pic:spPr>
                </pic:pic>
              </a:graphicData>
            </a:graphic>
          </wp:inline>
        </w:drawing>
      </w:r>
    </w:p>
    <w:p w14:paraId="3E31383B" w14:textId="3C68F082" w:rsidR="00E77168" w:rsidRDefault="00E77168" w:rsidP="00E77168">
      <w:pPr>
        <w:jc w:val="center"/>
        <w:rPr>
          <w:rFonts w:ascii="Copperplate Gothic Light" w:hAnsi="Copperplate Gothic Light"/>
          <w:b/>
          <w:bCs/>
          <w:noProof/>
          <w:sz w:val="40"/>
          <w:szCs w:val="40"/>
        </w:rPr>
      </w:pPr>
      <w:r>
        <w:rPr>
          <w:rFonts w:ascii="Copperplate Gothic Light" w:hAnsi="Copperplate Gothic Light"/>
          <w:b/>
          <w:bCs/>
          <w:noProof/>
          <w:sz w:val="40"/>
          <w:szCs w:val="40"/>
        </w:rPr>
        <w:t>G u i d e l i n e s</w:t>
      </w:r>
    </w:p>
    <w:p w14:paraId="20DF7E2D" w14:textId="044F76DF" w:rsidR="00E77168" w:rsidRPr="00E77168" w:rsidRDefault="00E77168" w:rsidP="00E77168">
      <w:pPr>
        <w:jc w:val="center"/>
        <w:rPr>
          <w:rFonts w:ascii="Copperplate Gothic Light" w:hAnsi="Copperplate Gothic Light"/>
          <w:b/>
          <w:bCs/>
          <w:noProof/>
          <w:sz w:val="40"/>
          <w:szCs w:val="40"/>
          <w:u w:val="single"/>
        </w:rPr>
      </w:pPr>
      <w:r>
        <w:rPr>
          <w:rFonts w:ascii="Copperplate Gothic Light" w:hAnsi="Copperplate Gothic Light"/>
          <w:b/>
          <w:bCs/>
          <w:noProof/>
          <w:sz w:val="40"/>
          <w:szCs w:val="40"/>
        </w:rPr>
        <w:t>__________________________________________</w:t>
      </w:r>
    </w:p>
    <w:p w14:paraId="606A7CF0" w14:textId="7790088C" w:rsidR="00E77168" w:rsidRDefault="00E77168" w:rsidP="00E77168">
      <w:pPr>
        <w:jc w:val="center"/>
        <w:rPr>
          <w:rFonts w:ascii="Copperplate Gothic Light" w:hAnsi="Copperplate Gothic Light"/>
          <w:b/>
          <w:bCs/>
          <w:sz w:val="32"/>
          <w:szCs w:val="32"/>
        </w:rPr>
      </w:pPr>
      <w:r>
        <w:rPr>
          <w:rFonts w:ascii="Copperplate Gothic Light" w:hAnsi="Copperplate Gothic Light"/>
          <w:b/>
          <w:bCs/>
          <w:sz w:val="32"/>
          <w:szCs w:val="32"/>
        </w:rPr>
        <w:t>C A M P D R A F T     L I G H T I N G    &amp;</w:t>
      </w:r>
    </w:p>
    <w:p w14:paraId="6AA41AD8" w14:textId="63F633CF" w:rsidR="00E77168" w:rsidRDefault="00E77168" w:rsidP="00E77168">
      <w:pPr>
        <w:jc w:val="center"/>
        <w:rPr>
          <w:rFonts w:ascii="Copperplate Gothic Light" w:hAnsi="Copperplate Gothic Light"/>
          <w:b/>
          <w:bCs/>
          <w:sz w:val="32"/>
          <w:szCs w:val="32"/>
        </w:rPr>
      </w:pPr>
      <w:r>
        <w:rPr>
          <w:rFonts w:ascii="Copperplate Gothic Light" w:hAnsi="Copperplate Gothic Light"/>
          <w:b/>
          <w:bCs/>
          <w:sz w:val="32"/>
          <w:szCs w:val="32"/>
        </w:rPr>
        <w:t xml:space="preserve">Y A R D/ </w:t>
      </w:r>
      <w:r>
        <w:rPr>
          <w:rFonts w:ascii="Copperplate Gothic Light" w:hAnsi="Copperplate Gothic Light"/>
          <w:b/>
          <w:bCs/>
          <w:sz w:val="36"/>
          <w:szCs w:val="36"/>
        </w:rPr>
        <w:t xml:space="preserve">a r e n a </w:t>
      </w:r>
      <w:r>
        <w:rPr>
          <w:rFonts w:ascii="Copperplate Gothic Light" w:hAnsi="Copperplate Gothic Light"/>
          <w:b/>
          <w:bCs/>
          <w:sz w:val="32"/>
          <w:szCs w:val="32"/>
        </w:rPr>
        <w:t xml:space="preserve">    D I M E N S I O NS</w:t>
      </w:r>
    </w:p>
    <w:p w14:paraId="2FD5AC7E" w14:textId="334722A2" w:rsidR="00E77168" w:rsidRDefault="00E77168" w:rsidP="00E77168">
      <w:pPr>
        <w:jc w:val="center"/>
        <w:rPr>
          <w:rFonts w:ascii="Copperplate Gothic Light" w:hAnsi="Copperplate Gothic Light"/>
          <w:b/>
          <w:bCs/>
          <w:sz w:val="32"/>
          <w:szCs w:val="32"/>
        </w:rPr>
      </w:pPr>
    </w:p>
    <w:p w14:paraId="049D26FC" w14:textId="11B6BE15" w:rsidR="00E77168" w:rsidRDefault="00E77168" w:rsidP="00E77168">
      <w:pPr>
        <w:rPr>
          <w:rFonts w:eastAsia="Times New Roman"/>
        </w:rPr>
      </w:pPr>
      <w:r w:rsidRPr="00E77168">
        <w:rPr>
          <w:rFonts w:ascii="Copperplate Gothic Light" w:eastAsia="Times New Roman" w:hAnsi="Copperplate Gothic Light"/>
          <w:b/>
          <w:bCs/>
          <w:sz w:val="24"/>
          <w:szCs w:val="24"/>
        </w:rPr>
        <w:t>LIGHTING:</w:t>
      </w:r>
      <w:r>
        <w:rPr>
          <w:rFonts w:eastAsia="Times New Roman"/>
        </w:rPr>
        <w:t xml:space="preserve">  </w:t>
      </w:r>
      <w:r>
        <w:rPr>
          <w:rFonts w:eastAsia="Times New Roman"/>
        </w:rPr>
        <w:t xml:space="preserve">500 - 700 lux  is the lighting level range we have seen achieve the best results; LED lighting can achieve this much easier than traditional lighting </w:t>
      </w:r>
      <w:proofErr w:type="gramStart"/>
      <w:r>
        <w:rPr>
          <w:rFonts w:eastAsia="Times New Roman"/>
        </w:rPr>
        <w:t>and also</w:t>
      </w:r>
      <w:proofErr w:type="gramEnd"/>
      <w:r>
        <w:rPr>
          <w:rFonts w:eastAsia="Times New Roman"/>
        </w:rPr>
        <w:t xml:space="preserve"> much lower power demand to operate. The other issue </w:t>
      </w:r>
      <w:r>
        <w:rPr>
          <w:rFonts w:eastAsia="Times New Roman"/>
        </w:rPr>
        <w:t>separate</w:t>
      </w:r>
      <w:r>
        <w:rPr>
          <w:rFonts w:eastAsia="Times New Roman"/>
        </w:rPr>
        <w:t xml:space="preserve"> to the pure light rating is the height of the lighting towers. There will be a range of limiting factors including local geography, council planning requirements etc, but if lights of the magnitude to achieve that rating (500 lux) are too low it can inhibit visibility. 30 m towers have been able to avoid </w:t>
      </w:r>
      <w:r>
        <w:rPr>
          <w:rFonts w:eastAsia="Times New Roman"/>
        </w:rPr>
        <w:t>this,</w:t>
      </w:r>
      <w:r>
        <w:rPr>
          <w:rFonts w:eastAsia="Times New Roman"/>
        </w:rPr>
        <w:t xml:space="preserve"> but local circumstances really do play a part in this. </w:t>
      </w:r>
    </w:p>
    <w:p w14:paraId="173B656B" w14:textId="772E8B6D" w:rsidR="00E77168" w:rsidRDefault="00E77168" w:rsidP="00E77168">
      <w:pPr>
        <w:rPr>
          <w:rFonts w:eastAsia="Times New Roman"/>
        </w:rPr>
      </w:pPr>
      <w:r>
        <w:rPr>
          <w:rFonts w:eastAsia="Times New Roman"/>
        </w:rPr>
        <w:t xml:space="preserve">If the future use of the venue may see either television or streaming at night, then a higher rating would be required; north of 1000 for perfect vision through the </w:t>
      </w:r>
      <w:r>
        <w:rPr>
          <w:rFonts w:eastAsia="Times New Roman"/>
        </w:rPr>
        <w:t>lens</w:t>
      </w:r>
      <w:r>
        <w:rPr>
          <w:rFonts w:eastAsia="Times New Roman"/>
        </w:rPr>
        <w:t>.</w:t>
      </w:r>
    </w:p>
    <w:p w14:paraId="57CC70F6" w14:textId="6C3F6DDD" w:rsidR="00E77168" w:rsidRPr="00E77168" w:rsidRDefault="00E77168" w:rsidP="00E77168">
      <w:pPr>
        <w:rPr>
          <w:rFonts w:ascii="Arial" w:eastAsia="Times New Roman" w:hAnsi="Arial" w:cs="Arial"/>
          <w:lang w:val="en-US" w:eastAsia="en-AU"/>
        </w:rPr>
      </w:pPr>
      <w:r>
        <w:rPr>
          <w:rFonts w:ascii="Copperplate Gothic Light" w:eastAsia="Times New Roman" w:hAnsi="Copperplate Gothic Light"/>
          <w:b/>
          <w:bCs/>
          <w:sz w:val="24"/>
          <w:szCs w:val="24"/>
        </w:rPr>
        <w:t>YARD/ARENA</w:t>
      </w:r>
      <w:r w:rsidRPr="00E77168">
        <w:rPr>
          <w:rFonts w:ascii="Copperplate Gothic Light" w:eastAsia="Times New Roman" w:hAnsi="Copperplate Gothic Light"/>
          <w:b/>
          <w:bCs/>
          <w:sz w:val="24"/>
          <w:szCs w:val="24"/>
        </w:rPr>
        <w:t>:</w:t>
      </w:r>
      <w:r>
        <w:rPr>
          <w:rFonts w:eastAsia="Times New Roman"/>
        </w:rPr>
        <w:t xml:space="preserve">  </w:t>
      </w:r>
      <w:r w:rsidRPr="00516C4D">
        <w:rPr>
          <w:rFonts w:eastAsia="Times New Roman" w:cstheme="minorHAnsi"/>
          <w:lang w:val="en-US" w:eastAsia="en-AU"/>
        </w:rPr>
        <w:t>All dimensions need to be relevant to the area and type of cattle you are drafting.</w:t>
      </w:r>
      <w:r w:rsidR="00516C4D">
        <w:rPr>
          <w:rFonts w:eastAsia="Times New Roman" w:cstheme="minorHAnsi"/>
          <w:lang w:val="en-US" w:eastAsia="en-AU"/>
        </w:rPr>
        <w:t xml:space="preserve">  </w:t>
      </w:r>
      <w:r w:rsidRPr="00E77168">
        <w:rPr>
          <w:rFonts w:eastAsia="Times New Roman" w:cstheme="minorHAnsi"/>
          <w:lang w:val="en-US" w:eastAsia="en-AU"/>
        </w:rPr>
        <w:t>Recommended min height for arena 1600 high fence</w:t>
      </w:r>
      <w:r w:rsidR="00516C4D">
        <w:rPr>
          <w:rFonts w:eastAsia="Times New Roman" w:cstheme="minorHAnsi"/>
          <w:lang w:val="en-US" w:eastAsia="en-AU"/>
        </w:rPr>
        <w:t>.</w:t>
      </w:r>
      <w:r w:rsidRPr="00E77168">
        <w:rPr>
          <w:rFonts w:eastAsia="Times New Roman" w:cstheme="minorHAnsi"/>
          <w:lang w:val="en-US" w:eastAsia="en-AU"/>
        </w:rPr>
        <w:t xml:space="preserve">   Camp 1.8 high fence min.</w:t>
      </w:r>
      <w:r w:rsidR="00516C4D">
        <w:rPr>
          <w:rFonts w:eastAsia="Times New Roman" w:cstheme="minorHAnsi"/>
          <w:lang w:val="en-US" w:eastAsia="en-AU"/>
        </w:rPr>
        <w:t xml:space="preserve">  </w:t>
      </w:r>
      <w:r w:rsidRPr="00E77168">
        <w:rPr>
          <w:rFonts w:eastAsia="Times New Roman" w:cstheme="minorHAnsi"/>
          <w:lang w:val="en-US" w:eastAsia="en-AU"/>
        </w:rPr>
        <w:t xml:space="preserve">Width 15-17 </w:t>
      </w:r>
      <w:r w:rsidR="00516C4D" w:rsidRPr="00E77168">
        <w:rPr>
          <w:rFonts w:eastAsia="Times New Roman" w:cstheme="minorHAnsi"/>
          <w:lang w:val="en-US" w:eastAsia="en-AU"/>
        </w:rPr>
        <w:t>meters</w:t>
      </w:r>
      <w:r w:rsidRPr="00E77168">
        <w:rPr>
          <w:rFonts w:eastAsia="Times New Roman" w:cstheme="minorHAnsi"/>
          <w:lang w:val="en-US" w:eastAsia="en-AU"/>
        </w:rPr>
        <w:t xml:space="preserve">.  30-35 </w:t>
      </w:r>
      <w:proofErr w:type="spellStart"/>
      <w:r w:rsidRPr="00E77168">
        <w:rPr>
          <w:rFonts w:eastAsia="Times New Roman" w:cstheme="minorHAnsi"/>
          <w:lang w:val="en-US" w:eastAsia="en-AU"/>
        </w:rPr>
        <w:t>mtrs</w:t>
      </w:r>
      <w:proofErr w:type="spellEnd"/>
      <w:r w:rsidRPr="00E77168">
        <w:rPr>
          <w:rFonts w:eastAsia="Times New Roman" w:cstheme="minorHAnsi"/>
          <w:lang w:val="en-US" w:eastAsia="en-AU"/>
        </w:rPr>
        <w:t xml:space="preserve"> depth (including the taper at the front of the camp). Please also consult the association you affiliated with and local drafts in your area.</w:t>
      </w:r>
    </w:p>
    <w:p w14:paraId="4FA7BEC5" w14:textId="59166867" w:rsidR="00E77168" w:rsidRDefault="00E77168" w:rsidP="00E77168">
      <w:pPr>
        <w:rPr>
          <w:rFonts w:eastAsia="Times New Roman"/>
        </w:rPr>
      </w:pPr>
    </w:p>
    <w:p w14:paraId="69CE3ED8" w14:textId="77777777" w:rsidR="00E77168" w:rsidRDefault="00E77168" w:rsidP="00E77168">
      <w:pPr>
        <w:rPr>
          <w:rFonts w:eastAsia="Times New Roman"/>
        </w:rPr>
      </w:pPr>
    </w:p>
    <w:p w14:paraId="6383CCA1" w14:textId="524E31D3" w:rsidR="00E77168" w:rsidRDefault="00E77168" w:rsidP="00E77168">
      <w:pPr>
        <w:rPr>
          <w:rFonts w:eastAsia="Times New Roman"/>
        </w:rPr>
      </w:pPr>
    </w:p>
    <w:p w14:paraId="1CDA56BA" w14:textId="77777777" w:rsidR="00E77168" w:rsidRDefault="00E77168" w:rsidP="00E77168">
      <w:pPr>
        <w:rPr>
          <w:rFonts w:eastAsia="Times New Roman"/>
        </w:rPr>
      </w:pPr>
    </w:p>
    <w:p w14:paraId="296C6F1A" w14:textId="77777777" w:rsidR="00E77168" w:rsidRDefault="00E77168" w:rsidP="00E77168">
      <w:pPr>
        <w:rPr>
          <w:rFonts w:eastAsia="Times New Roman"/>
        </w:rPr>
      </w:pPr>
    </w:p>
    <w:p w14:paraId="1BED3F2E" w14:textId="5CAE652E" w:rsidR="00E77168" w:rsidRDefault="00E77168" w:rsidP="00E77168">
      <w:pPr>
        <w:rPr>
          <w:rFonts w:eastAsia="Times New Roman"/>
        </w:rPr>
      </w:pPr>
      <w:r>
        <w:rPr>
          <w:rFonts w:eastAsia="Times New Roman"/>
        </w:rPr>
        <w:t> </w:t>
      </w:r>
    </w:p>
    <w:p w14:paraId="779D92F0" w14:textId="77777777" w:rsidR="00E77168" w:rsidRDefault="00E77168" w:rsidP="00E77168">
      <w:pPr>
        <w:rPr>
          <w:rFonts w:eastAsia="Times New Roman"/>
        </w:rPr>
      </w:pPr>
    </w:p>
    <w:p w14:paraId="4B0877EB" w14:textId="77777777" w:rsidR="00E77168" w:rsidRPr="00E77168" w:rsidRDefault="00E77168" w:rsidP="00E77168">
      <w:pPr>
        <w:rPr>
          <w:rFonts w:ascii="Copperplate Gothic Light" w:hAnsi="Copperplate Gothic Light"/>
          <w:b/>
          <w:bCs/>
          <w:sz w:val="32"/>
          <w:szCs w:val="32"/>
        </w:rPr>
      </w:pPr>
    </w:p>
    <w:sectPr w:rsidR="00E77168" w:rsidRPr="00E77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68"/>
    <w:rsid w:val="003F0D0C"/>
    <w:rsid w:val="00516C4D"/>
    <w:rsid w:val="00E77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6165"/>
  <w15:chartTrackingRefBased/>
  <w15:docId w15:val="{C2985225-DCBC-4039-997E-F4070D78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Joosten</dc:creator>
  <cp:keywords/>
  <dc:description/>
  <cp:lastModifiedBy>Cheryl Joosten</cp:lastModifiedBy>
  <cp:revision>1</cp:revision>
  <dcterms:created xsi:type="dcterms:W3CDTF">2022-12-07T02:57:00Z</dcterms:created>
  <dcterms:modified xsi:type="dcterms:W3CDTF">2022-12-07T03:09:00Z</dcterms:modified>
</cp:coreProperties>
</file>